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8B69" w14:textId="66E92B4B" w:rsidR="00EA0BB8" w:rsidRPr="009E7080" w:rsidRDefault="00000000" w:rsidP="002F69D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object w:dxaOrig="1440" w:dyaOrig="1440" w14:anchorId="3EDE8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21.25pt;width:78.9pt;height:70.55pt;z-index:251658240" strokecolor="blue">
            <v:imagedata r:id="rId6" o:title=""/>
            <w10:wrap type="topAndBottom"/>
          </v:shape>
          <o:OLEObject Type="Embed" ProgID="PBrush" ShapeID="_x0000_s1026" DrawAspect="Content" ObjectID="_1753599589" r:id="rId7"/>
        </w:object>
      </w:r>
    </w:p>
    <w:p w14:paraId="4D3B1C2D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6FB4CCCD" w14:textId="224A41C4" w:rsidR="00EA0BB8" w:rsidRPr="00EA0BB8" w:rsidRDefault="00EA0BB8" w:rsidP="002F69DF">
      <w:pPr>
        <w:tabs>
          <w:tab w:val="left" w:pos="10206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УПРАВЛЕНИЕ ПРАВИТЕЛЬСТВА РЕСПУБ</w:t>
      </w:r>
      <w:r w:rsidR="009E708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ЛИКИ ДАГЕСТАН </w:t>
      </w:r>
      <w:r w:rsidR="009E708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br/>
      </w:r>
      <w:r w:rsidRPr="00EA0B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 ВОПРОСАМ ПЕРЕСЕЛЕНИЯ ЛАКСКОГО НАСЕЛЕНИЯ НОВОЛАКСКОГО РАЙОНА НА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НОВОЕ МЕСТО ЖИТЕЛЬСТВА </w:t>
      </w:r>
      <w:r w:rsidRPr="00EA0B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 ВОССТАНОВЛЕНИЯ АУХОВСКОГО РАЙОНА</w:t>
      </w:r>
    </w:p>
    <w:p w14:paraId="0621C83E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590B9810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ПРИКАЗ</w:t>
      </w:r>
    </w:p>
    <w:p w14:paraId="2CD577BA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145EF337" w14:textId="03770751" w:rsidR="00EA0BB8" w:rsidRPr="00EA0BB8" w:rsidRDefault="006E45E4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«__» ___________ 2023</w:t>
      </w:r>
      <w:r w:rsidR="00EA0BB8" w:rsidRPr="00EA0B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г.                                                             </w:t>
      </w:r>
      <w:r w:rsidR="009E708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</w:t>
      </w:r>
      <w:r w:rsidR="00EA0BB8" w:rsidRPr="00EA0B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№ ___</w:t>
      </w:r>
      <w:r w:rsidR="009E708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</w:t>
      </w:r>
      <w:r w:rsidR="00EA0BB8" w:rsidRPr="00EA0B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</w:t>
      </w:r>
    </w:p>
    <w:p w14:paraId="19A533E3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71C45A10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 Махачкала</w:t>
      </w:r>
    </w:p>
    <w:p w14:paraId="14C00669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7C6A6B57" w14:textId="1EFACB11" w:rsidR="009E7080" w:rsidRPr="009E7080" w:rsidRDefault="009E7080" w:rsidP="002F6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составления, утверждения и ведения</w:t>
      </w:r>
    </w:p>
    <w:p w14:paraId="6611241E" w14:textId="3807F420" w:rsidR="009E7080" w:rsidRPr="009E7080" w:rsidRDefault="009E7080" w:rsidP="002F6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смет </w:t>
      </w:r>
      <w:r w:rsidRPr="009E708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Управления Правительства Республики Дагестан по вопросам переселения лакского населения Новолакского района и восстановления Ауховского района</w:t>
      </w:r>
      <w:r w:rsidRPr="009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государственных казенных учреждений,</w:t>
      </w:r>
    </w:p>
    <w:p w14:paraId="3857E3C1" w14:textId="260B874A" w:rsidR="009E7080" w:rsidRDefault="009E7080" w:rsidP="002F6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находящихся в ведении </w:t>
      </w:r>
      <w:r w:rsidRPr="009E708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Управления Правительства Республики Дагестан по вопросам переселения лакского населения Новолакского района и восстановления Ауховского района</w:t>
      </w:r>
    </w:p>
    <w:p w14:paraId="2351E339" w14:textId="77777777" w:rsidR="009E7080" w:rsidRPr="009E7080" w:rsidRDefault="009E7080" w:rsidP="002F6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7B13B17B" w14:textId="22B55B33" w:rsidR="00EF6940" w:rsidRPr="00EF6940" w:rsidRDefault="009E7080" w:rsidP="002F69DF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В целях реализации статей 158, 161, 162 и 221 Бюджетного кодекса Российской Федерации (Собрание законодательства Российской Федерации, 1998,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№</w:t>
      </w: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31, ст. 3823; официальный интернет-портал правовой информации (www.pravo.gov.ru), 2022, 28 мая,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№</w:t>
      </w: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0001202205280009) и в соответствии с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br/>
      </w: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от 14 февраля 2018 года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№</w:t>
      </w: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26н (официальный интернет-портал правовой информации (www.pravo.gov.ru), 2018, 14 марта, 0001201803140013; 2021, 29 октября,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br/>
        <w:t>№</w:t>
      </w: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0001202110290037), приказываю:</w:t>
      </w:r>
    </w:p>
    <w:p w14:paraId="58E8DE0A" w14:textId="77777777" w:rsidR="00EF6940" w:rsidRPr="00EF6940" w:rsidRDefault="00EF6940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14:paraId="11DA827A" w14:textId="7F2BCC07" w:rsidR="009E7080" w:rsidRPr="009E7080" w:rsidRDefault="009E7080" w:rsidP="002F69DF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1. Утвердить прилагаемый Порядок составления, утверждения и ведения бюджетных смет </w:t>
      </w:r>
      <w:r w:rsidR="002F69DF" w:rsidRPr="002F69D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Управления Правительства Республики Дагестан по вопросам переселения лакского населения Новолакского района и восстановления Ауховского района</w:t>
      </w: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и государственных казенных учреждений, находящихся в ведении Управления Правительства Республики Дагестан по вопросам переселения лакского населения Новолакского района и восстановления Ауховского района.</w:t>
      </w:r>
    </w:p>
    <w:p w14:paraId="06CC4469" w14:textId="77777777" w:rsidR="009E7080" w:rsidRPr="009E7080" w:rsidRDefault="009E7080" w:rsidP="002F69DF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Дагестан.</w:t>
      </w:r>
    </w:p>
    <w:p w14:paraId="65692B90" w14:textId="77777777" w:rsidR="009E7080" w:rsidRPr="009E7080" w:rsidRDefault="009E7080" w:rsidP="002F69DF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t>3. Направить настоящий приказ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и проведения правовой экспертизы в соответствии с федеральным законодательством.</w:t>
      </w:r>
    </w:p>
    <w:p w14:paraId="0EB90EBA" w14:textId="11BC5650" w:rsidR="009E7080" w:rsidRPr="009E7080" w:rsidRDefault="009E7080" w:rsidP="002F69DF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4. Настоящий приказ применяется при составлении, утверждении и ведении бюджетной сметы, начиная с составления, утверждения и ведения бюджетной сметы на 2024 год (на 2024 год и плановый период 2025 и 2026 годов).</w:t>
      </w:r>
    </w:p>
    <w:p w14:paraId="12A4D434" w14:textId="6C76C01F" w:rsidR="00EA0BB8" w:rsidRPr="00EA0BB8" w:rsidRDefault="009E7080" w:rsidP="002F69DF">
      <w:pPr>
        <w:tabs>
          <w:tab w:val="left" w:pos="10206"/>
        </w:tabs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E708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5. Контроль за исполнением настоящего приказа оставляю за собой.</w:t>
      </w:r>
    </w:p>
    <w:p w14:paraId="586D775A" w14:textId="366DA48C" w:rsidR="00EA0BB8" w:rsidRDefault="00EA0BB8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274E5E36" w14:textId="77777777" w:rsidR="009E7080" w:rsidRPr="00EA0BB8" w:rsidRDefault="009E7080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7A8894D4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Начальник Управления </w:t>
      </w:r>
    </w:p>
    <w:p w14:paraId="64C280C0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Правительства Республики Дагестан</w:t>
      </w:r>
    </w:p>
    <w:p w14:paraId="14D229C8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по вопросам переселения лакского населения </w:t>
      </w:r>
    </w:p>
    <w:p w14:paraId="5D99A3F0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Новолакского района на новое место </w:t>
      </w:r>
    </w:p>
    <w:p w14:paraId="6A33168F" w14:textId="77777777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жительства и восстановления </w:t>
      </w:r>
    </w:p>
    <w:p w14:paraId="44F56D20" w14:textId="5509BA1E" w:rsidR="00EA0BB8" w:rsidRPr="00EA0BB8" w:rsidRDefault="00EA0BB8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Ауховского района                                                                </w:t>
      </w:r>
      <w:r w:rsid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М.Ш</w:t>
      </w:r>
      <w:r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. </w:t>
      </w:r>
      <w:r w:rsidR="00EF694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Айдиев</w:t>
      </w:r>
    </w:p>
    <w:p w14:paraId="16684429" w14:textId="77777777" w:rsidR="00980F5D" w:rsidRDefault="00980F5D" w:rsidP="002F69DF">
      <w:pPr>
        <w:tabs>
          <w:tab w:val="left" w:pos="10206"/>
        </w:tabs>
        <w:spacing w:after="0" w:line="240" w:lineRule="auto"/>
        <w:ind w:right="43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BA313" w14:textId="0480FECF" w:rsidR="00812971" w:rsidRDefault="00812971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BFFB9" w14:textId="3E4E42B6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2062C" w14:textId="5A93BFD1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29C19" w14:textId="3D9B6FDB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EF94E" w14:textId="324EE986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17866" w14:textId="6E5495CD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3D4E1" w14:textId="340A9BDF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A9594" w14:textId="2F1900E5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41885" w14:textId="686DA385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7133C" w14:textId="6319D08B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245FA" w14:textId="05236DBA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52D3F" w14:textId="021597F7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39C8D" w14:textId="1B497B15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3A566" w14:textId="3FED32EA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71467" w14:textId="35665B48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8A4E9" w14:textId="566B4A9F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A96A4" w14:textId="30120C76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4E083" w14:textId="01D5CCAC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9961D" w14:textId="2AA08FC9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D3CD" w14:textId="09A2441B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B7130" w14:textId="04D20CD1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26141" w14:textId="5299BE59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83DF6" w14:textId="75DDFA34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49633" w14:textId="7992FF5C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B6EA6" w14:textId="29B0A475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1E149" w14:textId="754CA3FA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BB4C5" w14:textId="4592A24A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8B79E" w14:textId="3D58EDDC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9D303" w14:textId="6910D581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BB7A4" w14:textId="1920D922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67452" w14:textId="683BD6DC" w:rsidR="009E7080" w:rsidRDefault="009E7080" w:rsidP="002F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97A2B" w14:textId="77777777" w:rsidR="009E7080" w:rsidRPr="009E7080" w:rsidRDefault="009E7080" w:rsidP="002F69DF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1AD637A" w14:textId="77777777" w:rsidR="009E7080" w:rsidRPr="009E7080" w:rsidRDefault="009E7080" w:rsidP="002F69DF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приказом Управления </w:t>
      </w:r>
    </w:p>
    <w:p w14:paraId="53CE24FF" w14:textId="77777777" w:rsidR="009E7080" w:rsidRPr="009E7080" w:rsidRDefault="009E7080" w:rsidP="002F69DF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Правительства Республики Дагестан</w:t>
      </w:r>
    </w:p>
    <w:p w14:paraId="3416730D" w14:textId="3D093748" w:rsidR="009E7080" w:rsidRDefault="009E7080" w:rsidP="002F69DF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переселения лакского населения </w:t>
      </w:r>
      <w:r w:rsidRPr="009E7080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лакского рай</w:t>
      </w:r>
      <w:r w:rsidR="002F69DF">
        <w:rPr>
          <w:rFonts w:ascii="Times New Roman" w:hAnsi="Times New Roman" w:cs="Times New Roman"/>
          <w:sz w:val="28"/>
          <w:szCs w:val="28"/>
        </w:rPr>
        <w:t xml:space="preserve">она на новое место жительства и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proofErr w:type="spellStart"/>
      <w:r w:rsidRPr="009E7080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Pr="009E70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D49ED7D" w14:textId="77777777" w:rsidR="009E7080" w:rsidRPr="009E7080" w:rsidRDefault="009E7080" w:rsidP="002F69DF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5C488613" w14:textId="353BF1C4" w:rsidR="009E7080" w:rsidRPr="009E7080" w:rsidRDefault="009E7080" w:rsidP="002F69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от </w:t>
      </w:r>
      <w:r w:rsidR="002F69D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E70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E708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080">
        <w:rPr>
          <w:rFonts w:ascii="Times New Roman" w:hAnsi="Times New Roman" w:cs="Times New Roman"/>
          <w:sz w:val="28"/>
          <w:szCs w:val="28"/>
        </w:rPr>
        <w:t xml:space="preserve"> </w:t>
      </w:r>
      <w:r w:rsidR="002F69D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54C6443" w14:textId="77777777" w:rsidR="009E7080" w:rsidRPr="009E7080" w:rsidRDefault="009E7080" w:rsidP="002F6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D57154" w14:textId="77777777" w:rsidR="009E7080" w:rsidRDefault="009E7080" w:rsidP="002F69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14:paraId="4FEF7E61" w14:textId="08DAC946" w:rsidR="009E7080" w:rsidRDefault="009E7080" w:rsidP="002F69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7080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E7080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80">
        <w:rPr>
          <w:rFonts w:ascii="Times New Roman" w:hAnsi="Times New Roman" w:cs="Times New Roman"/>
          <w:sz w:val="28"/>
          <w:szCs w:val="28"/>
        </w:rPr>
        <w:t xml:space="preserve">смет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E708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Республики Дагестан </w:t>
      </w:r>
      <w:r w:rsidRPr="009E7080">
        <w:rPr>
          <w:rFonts w:ascii="Times New Roman" w:hAnsi="Times New Roman" w:cs="Times New Roman"/>
          <w:sz w:val="28"/>
          <w:szCs w:val="28"/>
        </w:rPr>
        <w:t xml:space="preserve">по вопросам переселения лакского населения Новолакского района на новое место жительства и восстановления </w:t>
      </w:r>
      <w:proofErr w:type="spellStart"/>
      <w:r w:rsidRPr="009E7080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Pr="009E708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80">
        <w:rPr>
          <w:rFonts w:ascii="Times New Roman" w:hAnsi="Times New Roman" w:cs="Times New Roman"/>
          <w:sz w:val="28"/>
          <w:szCs w:val="28"/>
        </w:rPr>
        <w:t>и государственных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80">
        <w:rPr>
          <w:rFonts w:ascii="Times New Roman" w:hAnsi="Times New Roman" w:cs="Times New Roman"/>
          <w:sz w:val="28"/>
          <w:szCs w:val="28"/>
        </w:rPr>
        <w:t xml:space="preserve">находящихся в ведении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E708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Республики Дагестан </w:t>
      </w:r>
      <w:r w:rsidRPr="009E7080">
        <w:rPr>
          <w:rFonts w:ascii="Times New Roman" w:hAnsi="Times New Roman" w:cs="Times New Roman"/>
          <w:sz w:val="28"/>
          <w:szCs w:val="28"/>
        </w:rPr>
        <w:t xml:space="preserve">по вопросам переселения лакского населения Новолакского района на новое место жительства и восстановления </w:t>
      </w:r>
      <w:proofErr w:type="spellStart"/>
      <w:r w:rsidRPr="009E7080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Pr="009E70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CF5581E" w14:textId="77777777" w:rsidR="009E7080" w:rsidRPr="009E7080" w:rsidRDefault="009E7080" w:rsidP="002F69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D01C6A" w14:textId="77777777" w:rsidR="009E7080" w:rsidRPr="009E7080" w:rsidRDefault="009E7080" w:rsidP="002F69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7DEEBCC" w14:textId="77777777" w:rsidR="009E7080" w:rsidRPr="009E7080" w:rsidRDefault="009E7080" w:rsidP="002F6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528156" w14:textId="28550F4E" w:rsidR="009E7080" w:rsidRDefault="009E7080" w:rsidP="00DC6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1.1. Настоящий Порядок составления, утверждения и ведения бюджетных смет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E708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Республики Дагестан </w:t>
      </w:r>
      <w:r w:rsidRPr="009E7080">
        <w:rPr>
          <w:rFonts w:ascii="Times New Roman" w:hAnsi="Times New Roman" w:cs="Times New Roman"/>
          <w:sz w:val="28"/>
          <w:szCs w:val="28"/>
        </w:rPr>
        <w:t xml:space="preserve">по вопросам переселения лакского населения Новолакского района на новое место жительства и восстановления </w:t>
      </w:r>
      <w:proofErr w:type="spellStart"/>
      <w:r w:rsidRPr="009E7080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Pr="009E7080">
        <w:rPr>
          <w:rFonts w:ascii="Times New Roman" w:hAnsi="Times New Roman" w:cs="Times New Roman"/>
          <w:sz w:val="28"/>
          <w:szCs w:val="28"/>
        </w:rPr>
        <w:t xml:space="preserve"> района и казенных учреждений, находящихся в ведении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E708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Республики Дагестан </w:t>
      </w:r>
      <w:r w:rsidRPr="009E7080">
        <w:rPr>
          <w:rFonts w:ascii="Times New Roman" w:hAnsi="Times New Roman" w:cs="Times New Roman"/>
          <w:sz w:val="28"/>
          <w:szCs w:val="28"/>
        </w:rPr>
        <w:t xml:space="preserve">по вопросам переселения лакского населения Новолакского района на новое место жительства и восстановления </w:t>
      </w:r>
      <w:proofErr w:type="spellStart"/>
      <w:r w:rsidRPr="009E7080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Pr="009E7080">
        <w:rPr>
          <w:rFonts w:ascii="Times New Roman" w:hAnsi="Times New Roman" w:cs="Times New Roman"/>
          <w:sz w:val="28"/>
          <w:szCs w:val="28"/>
        </w:rPr>
        <w:t xml:space="preserve"> района (далее соответственно - Порядок,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E7080">
        <w:rPr>
          <w:rFonts w:ascii="Times New Roman" w:hAnsi="Times New Roman" w:cs="Times New Roman"/>
          <w:sz w:val="28"/>
          <w:szCs w:val="28"/>
        </w:rPr>
        <w:t xml:space="preserve">, </w:t>
      </w:r>
      <w:r w:rsidR="00541B69">
        <w:rPr>
          <w:rFonts w:ascii="Times New Roman" w:hAnsi="Times New Roman" w:cs="Times New Roman"/>
          <w:sz w:val="28"/>
          <w:szCs w:val="28"/>
        </w:rPr>
        <w:t>У</w:t>
      </w:r>
      <w:r w:rsidRPr="009E7080">
        <w:rPr>
          <w:rFonts w:ascii="Times New Roman" w:hAnsi="Times New Roman" w:cs="Times New Roman"/>
          <w:sz w:val="28"/>
          <w:szCs w:val="28"/>
        </w:rPr>
        <w:t xml:space="preserve">чреждение) устанавливает требования к составлению, утверждению и ведению бюджетных смет (далее - смета)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E7080">
        <w:rPr>
          <w:rFonts w:ascii="Times New Roman" w:hAnsi="Times New Roman" w:cs="Times New Roman"/>
          <w:sz w:val="28"/>
          <w:szCs w:val="28"/>
        </w:rPr>
        <w:t xml:space="preserve"> и </w:t>
      </w:r>
      <w:r w:rsidR="00541B69">
        <w:rPr>
          <w:rFonts w:ascii="Times New Roman" w:hAnsi="Times New Roman" w:cs="Times New Roman"/>
          <w:sz w:val="28"/>
          <w:szCs w:val="28"/>
        </w:rPr>
        <w:t>У</w:t>
      </w:r>
      <w:r w:rsidRPr="009E7080">
        <w:rPr>
          <w:rFonts w:ascii="Times New Roman" w:hAnsi="Times New Roman" w:cs="Times New Roman"/>
          <w:sz w:val="28"/>
          <w:szCs w:val="28"/>
        </w:rPr>
        <w:t>чреждений.</w:t>
      </w:r>
    </w:p>
    <w:p w14:paraId="5D823328" w14:textId="77777777" w:rsidR="00DC6145" w:rsidRPr="009E7080" w:rsidRDefault="00DC6145" w:rsidP="00DC6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387119" w14:textId="77777777" w:rsidR="009E7080" w:rsidRPr="009E7080" w:rsidRDefault="009E7080" w:rsidP="002F69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2. Составление бюджетных смет</w:t>
      </w:r>
    </w:p>
    <w:p w14:paraId="5D57900A" w14:textId="77777777" w:rsidR="009E7080" w:rsidRPr="009E7080" w:rsidRDefault="009E7080" w:rsidP="002F6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3DC62C" w14:textId="3E52C4A9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2.1. При составлении бюджетной сметы устанавливается объем и распределение направлений расходов бюджета на срок действия закона (решения) о бюджете на очередной финансовый год (на очередной финансовый год и плановый период) на основании доведенных лимитов бюджетных обязательств на принятие и (или) исполнение бюджетных обязательств по обеспечению выполнения функций </w:t>
      </w:r>
      <w:r w:rsidR="002F69DF">
        <w:rPr>
          <w:rFonts w:ascii="Times New Roman" w:hAnsi="Times New Roman" w:cs="Times New Roman"/>
          <w:sz w:val="28"/>
          <w:szCs w:val="28"/>
        </w:rPr>
        <w:t>Управления</w:t>
      </w:r>
      <w:r w:rsidR="002F69DF" w:rsidRPr="009E7080">
        <w:rPr>
          <w:rFonts w:ascii="Times New Roman" w:hAnsi="Times New Roman" w:cs="Times New Roman"/>
          <w:sz w:val="28"/>
          <w:szCs w:val="28"/>
        </w:rPr>
        <w:t xml:space="preserve"> </w:t>
      </w:r>
      <w:r w:rsidRPr="009E7080">
        <w:rPr>
          <w:rFonts w:ascii="Times New Roman" w:hAnsi="Times New Roman" w:cs="Times New Roman"/>
          <w:sz w:val="28"/>
          <w:szCs w:val="28"/>
        </w:rPr>
        <w:t xml:space="preserve">и </w:t>
      </w:r>
      <w:r w:rsidR="00541B69">
        <w:rPr>
          <w:rFonts w:ascii="Times New Roman" w:hAnsi="Times New Roman" w:cs="Times New Roman"/>
          <w:sz w:val="28"/>
          <w:szCs w:val="28"/>
        </w:rPr>
        <w:t>У</w:t>
      </w:r>
      <w:r w:rsidRPr="009E7080">
        <w:rPr>
          <w:rFonts w:ascii="Times New Roman" w:hAnsi="Times New Roman" w:cs="Times New Roman"/>
          <w:sz w:val="28"/>
          <w:szCs w:val="28"/>
        </w:rPr>
        <w:t>чреждения.</w:t>
      </w:r>
    </w:p>
    <w:p w14:paraId="73E84718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9E7080">
        <w:rPr>
          <w:rFonts w:ascii="Times New Roman" w:hAnsi="Times New Roman" w:cs="Times New Roman"/>
          <w:sz w:val="28"/>
          <w:szCs w:val="28"/>
        </w:rPr>
        <w:t xml:space="preserve">2.2. Показатели сметы детализируются по кодам статей (подстатей) групп (статей) классификации операций сектора государственного управления и кодам аналитических показателей, формируемых главным распорядителем бюджетных </w:t>
      </w:r>
      <w:r w:rsidRPr="009E7080">
        <w:rPr>
          <w:rFonts w:ascii="Times New Roman" w:hAnsi="Times New Roman" w:cs="Times New Roman"/>
          <w:sz w:val="28"/>
          <w:szCs w:val="28"/>
        </w:rPr>
        <w:lastRenderedPageBreak/>
        <w:t>средств.</w:t>
      </w:r>
    </w:p>
    <w:p w14:paraId="30FC5E01" w14:textId="5784A715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2.3. Рекомендуемый </w:t>
      </w:r>
      <w:hyperlink r:id="rId8">
        <w:r w:rsidRPr="009E7080">
          <w:rPr>
            <w:rFonts w:ascii="Times New Roman" w:hAnsi="Times New Roman" w:cs="Times New Roman"/>
            <w:color w:val="0000FF"/>
            <w:sz w:val="28"/>
            <w:szCs w:val="28"/>
          </w:rPr>
          <w:t>образец</w:t>
        </w:r>
      </w:hyperlink>
      <w:r w:rsidRPr="009E7080">
        <w:rPr>
          <w:rFonts w:ascii="Times New Roman" w:hAnsi="Times New Roman" w:cs="Times New Roman"/>
          <w:sz w:val="28"/>
          <w:szCs w:val="28"/>
        </w:rPr>
        <w:t xml:space="preserve"> сметы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080">
        <w:rPr>
          <w:rFonts w:ascii="Times New Roman" w:hAnsi="Times New Roman" w:cs="Times New Roman"/>
          <w:sz w:val="28"/>
          <w:szCs w:val="28"/>
        </w:rPr>
        <w:t xml:space="preserve"> 1 к Общим требованиям к порядку составления, утверждения и ведения бюджетных смет казенных учреждений, утвержденным приказом Министерства финансов Российской Федерации от 14</w:t>
      </w:r>
      <w:r w:rsidR="002F69D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E7080">
        <w:rPr>
          <w:rFonts w:ascii="Times New Roman" w:hAnsi="Times New Roman" w:cs="Times New Roman"/>
          <w:sz w:val="28"/>
          <w:szCs w:val="28"/>
        </w:rPr>
        <w:t>2018</w:t>
      </w:r>
      <w:r w:rsidR="002F69DF">
        <w:rPr>
          <w:rFonts w:ascii="Times New Roman" w:hAnsi="Times New Roman" w:cs="Times New Roman"/>
          <w:sz w:val="28"/>
          <w:szCs w:val="28"/>
        </w:rPr>
        <w:t xml:space="preserve"> г.</w:t>
      </w:r>
      <w:r w:rsidRPr="009E7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080">
        <w:rPr>
          <w:rFonts w:ascii="Times New Roman" w:hAnsi="Times New Roman" w:cs="Times New Roman"/>
          <w:sz w:val="28"/>
          <w:szCs w:val="28"/>
        </w:rPr>
        <w:t xml:space="preserve"> 26н (зарегистрирован Министерством юстиции Российской Федерации 13</w:t>
      </w:r>
      <w:r w:rsidR="002F69D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E7080">
        <w:rPr>
          <w:rFonts w:ascii="Times New Roman" w:hAnsi="Times New Roman" w:cs="Times New Roman"/>
          <w:sz w:val="28"/>
          <w:szCs w:val="28"/>
        </w:rPr>
        <w:t>2018</w:t>
      </w:r>
      <w:r w:rsidR="002F69DF">
        <w:rPr>
          <w:rFonts w:ascii="Times New Roman" w:hAnsi="Times New Roman" w:cs="Times New Roman"/>
          <w:sz w:val="28"/>
          <w:szCs w:val="28"/>
        </w:rPr>
        <w:t xml:space="preserve"> г.</w:t>
      </w:r>
      <w:r w:rsidRPr="009E7080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2F69DF">
        <w:rPr>
          <w:rFonts w:ascii="Times New Roman" w:hAnsi="Times New Roman" w:cs="Times New Roman"/>
          <w:sz w:val="28"/>
          <w:szCs w:val="28"/>
        </w:rPr>
        <w:t>№</w:t>
      </w:r>
      <w:r w:rsidRPr="009E7080">
        <w:rPr>
          <w:rFonts w:ascii="Times New Roman" w:hAnsi="Times New Roman" w:cs="Times New Roman"/>
          <w:sz w:val="28"/>
          <w:szCs w:val="28"/>
        </w:rPr>
        <w:t xml:space="preserve"> 50330) (далее - Общие требования).</w:t>
      </w:r>
    </w:p>
    <w:p w14:paraId="5CAF27B3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9E7080">
        <w:rPr>
          <w:rFonts w:ascii="Times New Roman" w:hAnsi="Times New Roman" w:cs="Times New Roman"/>
          <w:sz w:val="28"/>
          <w:szCs w:val="28"/>
        </w:rPr>
        <w:t>2.4. Смета составляется на основании обоснований (расчетов) плановых сметных показателей, являющихся неотъемлемой частью сметы.</w:t>
      </w:r>
    </w:p>
    <w:p w14:paraId="4692E7FA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закона о республиканском бюджете на очередной финансовый год (очередной финансовый год и плановый период) и утверждаются в соответствии с </w:t>
      </w:r>
      <w:hyperlink w:anchor="P63">
        <w:r w:rsidRPr="009E7080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9E70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CDA3585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2.5. Составление проекта сметы осуществляется в сроки, ежегодно определяемые главным распорядителем бюджетных средств с учетом сроков, устанавливаемых для формирования проекта закона о республиканском бюджете на очередной финансовый год (очередной финансовый год и плановый период).</w:t>
      </w:r>
    </w:p>
    <w:p w14:paraId="2A43DEAC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2.6. Главный распорядитель бюджетных средств осуществляет рассмотрение проекта сметы на предмет соответствия бюджетному законодательству Российской Федерации и при отсутствии замечаний к проекту сметы и (или) обоснованиям (расчетам) плановых сметных показателей в срок не позднее двух рабочих дней после дня его получения принимает проект сметы.</w:t>
      </w:r>
    </w:p>
    <w:p w14:paraId="08C23E89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2.7. В случае наличия замечаний к проекту сметы и (или) обоснованиям (расчетам) плановых сметных показателей главный распорядитель бюджетных средств в срок не позднее трех рабочих дней после дня его получения направляет получателю бюджетных средств информацию об отклонении проекта сметы с указанием причин отклонения (замечаний).</w:t>
      </w:r>
    </w:p>
    <w:p w14:paraId="1EE5BD47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2.8. Получатель бюджетных средств в срок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главному распорядителю бюджетных средств.</w:t>
      </w:r>
    </w:p>
    <w:p w14:paraId="6E9B0669" w14:textId="77777777" w:rsidR="009E7080" w:rsidRPr="009E7080" w:rsidRDefault="009E7080" w:rsidP="002F6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51DE22" w14:textId="77777777" w:rsidR="009E7080" w:rsidRPr="009E7080" w:rsidRDefault="009E7080" w:rsidP="002F69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9E7080">
        <w:rPr>
          <w:rFonts w:ascii="Times New Roman" w:hAnsi="Times New Roman" w:cs="Times New Roman"/>
          <w:sz w:val="28"/>
          <w:szCs w:val="28"/>
        </w:rPr>
        <w:t>3. Утверждение бюджетных смет</w:t>
      </w:r>
    </w:p>
    <w:p w14:paraId="7BC39F15" w14:textId="77777777" w:rsidR="009E7080" w:rsidRPr="009E7080" w:rsidRDefault="009E7080" w:rsidP="002F6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BAD594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3.1. Утверждение проекта сметы осуществляется в сроки, ежегодно определяемые главным распорядителем бюджетных средств с учетом сроков, устанавливаемых для формирования проекта закона о республиканском бюджете на очередной финансовый год (очередной финансовый год и плановый период).</w:t>
      </w:r>
    </w:p>
    <w:p w14:paraId="67B82A14" w14:textId="6597063B" w:rsidR="00541B69" w:rsidRPr="009E7080" w:rsidRDefault="009E7080" w:rsidP="00541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3.2. Утверждение сметы </w:t>
      </w:r>
      <w:r w:rsidR="002F69DF">
        <w:rPr>
          <w:rFonts w:ascii="Times New Roman" w:hAnsi="Times New Roman" w:cs="Times New Roman"/>
          <w:sz w:val="28"/>
          <w:szCs w:val="28"/>
        </w:rPr>
        <w:t>Управления</w:t>
      </w:r>
      <w:r w:rsidR="00541B69">
        <w:rPr>
          <w:rFonts w:ascii="Times New Roman" w:hAnsi="Times New Roman" w:cs="Times New Roman"/>
          <w:sz w:val="28"/>
          <w:szCs w:val="28"/>
        </w:rPr>
        <w:t xml:space="preserve"> и</w:t>
      </w:r>
      <w:r w:rsidRPr="009E7080">
        <w:rPr>
          <w:rFonts w:ascii="Times New Roman" w:hAnsi="Times New Roman" w:cs="Times New Roman"/>
          <w:sz w:val="28"/>
          <w:szCs w:val="28"/>
        </w:rPr>
        <w:t xml:space="preserve"> </w:t>
      </w:r>
      <w:r w:rsidR="00541B69">
        <w:rPr>
          <w:rFonts w:ascii="Times New Roman" w:hAnsi="Times New Roman" w:cs="Times New Roman"/>
          <w:sz w:val="28"/>
          <w:szCs w:val="28"/>
        </w:rPr>
        <w:t>У</w:t>
      </w:r>
      <w:r w:rsidRPr="009E7080">
        <w:rPr>
          <w:rFonts w:ascii="Times New Roman" w:hAnsi="Times New Roman" w:cs="Times New Roman"/>
          <w:sz w:val="28"/>
          <w:szCs w:val="28"/>
        </w:rPr>
        <w:t xml:space="preserve">чреждения осуществляется не позднее десяти рабочих дней </w:t>
      </w:r>
      <w:r w:rsidR="00541B69">
        <w:rPr>
          <w:rFonts w:ascii="Times New Roman" w:hAnsi="Times New Roman" w:cs="Times New Roman"/>
          <w:sz w:val="28"/>
          <w:szCs w:val="28"/>
        </w:rPr>
        <w:t>со дня доведения</w:t>
      </w:r>
      <w:r w:rsidRPr="009E7080">
        <w:rPr>
          <w:rFonts w:ascii="Times New Roman" w:hAnsi="Times New Roman" w:cs="Times New Roman"/>
          <w:sz w:val="28"/>
          <w:szCs w:val="28"/>
        </w:rPr>
        <w:t xml:space="preserve"> </w:t>
      </w:r>
      <w:r w:rsidR="00541B69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лимитов бюджетных обязательств</w:t>
      </w:r>
    </w:p>
    <w:p w14:paraId="7BBB0EF3" w14:textId="78903592" w:rsidR="009E7080" w:rsidRPr="002F69DF" w:rsidRDefault="009E7080" w:rsidP="00DC6145">
      <w:pPr>
        <w:tabs>
          <w:tab w:val="left" w:pos="10206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3.3. Смета (проект сметы) </w:t>
      </w:r>
      <w:r w:rsidR="002F69DF">
        <w:rPr>
          <w:rFonts w:ascii="Times New Roman" w:hAnsi="Times New Roman" w:cs="Times New Roman"/>
          <w:sz w:val="28"/>
          <w:szCs w:val="28"/>
        </w:rPr>
        <w:t>Управления</w:t>
      </w:r>
      <w:r w:rsidR="002F69DF" w:rsidRPr="009E7080">
        <w:rPr>
          <w:rFonts w:ascii="Times New Roman" w:hAnsi="Times New Roman" w:cs="Times New Roman"/>
          <w:sz w:val="28"/>
          <w:szCs w:val="28"/>
        </w:rPr>
        <w:t xml:space="preserve"> </w:t>
      </w:r>
      <w:r w:rsidRPr="009E708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2F69DF"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Начальник</w:t>
      </w:r>
      <w:r w:rsidR="001A35F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ом</w:t>
      </w:r>
      <w:r w:rsidR="002F69D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Управления </w:t>
      </w:r>
      <w:r w:rsidR="002F69DF"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Правительства Республики Дагестан</w:t>
      </w:r>
      <w:r w:rsidR="002F69D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="002F69DF"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по вопросам</w:t>
      </w:r>
      <w:r w:rsidR="002F69D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переселения лакского населения </w:t>
      </w:r>
      <w:r w:rsidR="002F69DF"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t xml:space="preserve">Новолакского района на новое место </w:t>
      </w:r>
      <w:r w:rsidR="002F69D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жительства и восстановления </w:t>
      </w:r>
      <w:r w:rsidR="002F69DF" w:rsidRPr="00EA0B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Ауховского района</w:t>
      </w:r>
      <w:r w:rsidRPr="009E708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F69DF">
        <w:rPr>
          <w:rFonts w:ascii="Times New Roman" w:hAnsi="Times New Roman" w:cs="Times New Roman"/>
          <w:sz w:val="28"/>
          <w:szCs w:val="28"/>
        </w:rPr>
        <w:t>–</w:t>
      </w:r>
      <w:r w:rsidRPr="009E7080">
        <w:rPr>
          <w:rFonts w:ascii="Times New Roman" w:hAnsi="Times New Roman" w:cs="Times New Roman"/>
          <w:sz w:val="28"/>
          <w:szCs w:val="28"/>
        </w:rPr>
        <w:t xml:space="preserve"> </w:t>
      </w:r>
      <w:r w:rsidR="002F69DF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9E7080">
        <w:rPr>
          <w:rFonts w:ascii="Times New Roman" w:hAnsi="Times New Roman" w:cs="Times New Roman"/>
          <w:sz w:val="28"/>
          <w:szCs w:val="28"/>
        </w:rPr>
        <w:t>) или иным уполномоченным им лицом.</w:t>
      </w:r>
    </w:p>
    <w:p w14:paraId="52397F6E" w14:textId="33ADDE16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3.4. Смета (проект сметы) </w:t>
      </w:r>
      <w:r w:rsidR="00541B69">
        <w:rPr>
          <w:rFonts w:ascii="Times New Roman" w:hAnsi="Times New Roman" w:cs="Times New Roman"/>
          <w:sz w:val="28"/>
          <w:szCs w:val="28"/>
        </w:rPr>
        <w:t>У</w:t>
      </w:r>
      <w:r w:rsidRPr="009E7080">
        <w:rPr>
          <w:rFonts w:ascii="Times New Roman" w:hAnsi="Times New Roman" w:cs="Times New Roman"/>
          <w:sz w:val="28"/>
          <w:szCs w:val="28"/>
        </w:rPr>
        <w:t xml:space="preserve">чреждения утверждается руководителем </w:t>
      </w:r>
      <w:r w:rsidR="00541B69">
        <w:rPr>
          <w:rFonts w:ascii="Times New Roman" w:hAnsi="Times New Roman" w:cs="Times New Roman"/>
          <w:sz w:val="28"/>
          <w:szCs w:val="28"/>
        </w:rPr>
        <w:t>У</w:t>
      </w:r>
      <w:r w:rsidRPr="009E7080">
        <w:rPr>
          <w:rFonts w:ascii="Times New Roman" w:hAnsi="Times New Roman" w:cs="Times New Roman"/>
          <w:sz w:val="28"/>
          <w:szCs w:val="28"/>
        </w:rPr>
        <w:t xml:space="preserve">чреждения или иным уполномоченным им лицом и согласовывается с </w:t>
      </w:r>
      <w:r w:rsidR="002F69DF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9E7080">
        <w:rPr>
          <w:rFonts w:ascii="Times New Roman" w:hAnsi="Times New Roman" w:cs="Times New Roman"/>
          <w:sz w:val="28"/>
          <w:szCs w:val="28"/>
        </w:rPr>
        <w:t>.</w:t>
      </w:r>
    </w:p>
    <w:p w14:paraId="02DA823F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3.5. Обоснования (расчеты) плановых сметных показателей подписываются уполномоченными лицами, установленными пунктами 3.3 и 3.4 Порядка.</w:t>
      </w:r>
    </w:p>
    <w:p w14:paraId="13C351DA" w14:textId="3EED5D6F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3.6. В случае выявления нарушений бюджетного законодательства Российской Федерации, допущенных </w:t>
      </w:r>
      <w:r w:rsidR="00541B69">
        <w:rPr>
          <w:rFonts w:ascii="Times New Roman" w:hAnsi="Times New Roman" w:cs="Times New Roman"/>
          <w:sz w:val="28"/>
          <w:szCs w:val="28"/>
        </w:rPr>
        <w:t>У</w:t>
      </w:r>
      <w:r w:rsidRPr="009E7080">
        <w:rPr>
          <w:rFonts w:ascii="Times New Roman" w:hAnsi="Times New Roman" w:cs="Times New Roman"/>
          <w:sz w:val="28"/>
          <w:szCs w:val="28"/>
        </w:rPr>
        <w:t xml:space="preserve">чреждением при исполнении сметы, </w:t>
      </w:r>
      <w:r w:rsidR="002F69DF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9E7080">
        <w:rPr>
          <w:rFonts w:ascii="Times New Roman" w:hAnsi="Times New Roman" w:cs="Times New Roman"/>
          <w:sz w:val="28"/>
          <w:szCs w:val="28"/>
        </w:rPr>
        <w:t xml:space="preserve"> или иное уполномоченное им лицо вправе установить требование об утверждении сметы </w:t>
      </w:r>
      <w:r w:rsidR="00541B69">
        <w:rPr>
          <w:rFonts w:ascii="Times New Roman" w:hAnsi="Times New Roman" w:cs="Times New Roman"/>
          <w:sz w:val="28"/>
          <w:szCs w:val="28"/>
        </w:rPr>
        <w:t>У</w:t>
      </w:r>
      <w:r w:rsidRPr="009E7080">
        <w:rPr>
          <w:rFonts w:ascii="Times New Roman" w:hAnsi="Times New Roman" w:cs="Times New Roman"/>
          <w:sz w:val="28"/>
          <w:szCs w:val="28"/>
        </w:rPr>
        <w:t>чреждения главным распорядителем бюджетных средств с учетом:</w:t>
      </w:r>
    </w:p>
    <w:p w14:paraId="4727DD0F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данных по результатам проверки правильности составления и ведения смет;</w:t>
      </w:r>
    </w:p>
    <w:p w14:paraId="5F585027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результатов исполнения сметы за отчетный и (или) текущий финансовый год;</w:t>
      </w:r>
    </w:p>
    <w:p w14:paraId="5A07E1DA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данных о соблюдении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отчетности.</w:t>
      </w:r>
    </w:p>
    <w:p w14:paraId="7B70416E" w14:textId="77777777" w:rsidR="009E7080" w:rsidRPr="009E7080" w:rsidRDefault="009E7080" w:rsidP="002F6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B25FA" w14:textId="77777777" w:rsidR="009E7080" w:rsidRPr="009E7080" w:rsidRDefault="009E7080" w:rsidP="002F69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4. Ведение бюджетных смет</w:t>
      </w:r>
    </w:p>
    <w:p w14:paraId="213CBBF8" w14:textId="77777777" w:rsidR="009E7080" w:rsidRPr="009E7080" w:rsidRDefault="009E7080" w:rsidP="002F6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3CBE5" w14:textId="26ADC8DD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4.1. Ведением сметы является внесение изменений в показатели сметы в пределах лимитов бюджетных обязательств, доведенных </w:t>
      </w:r>
      <w:r w:rsidR="002F69DF">
        <w:rPr>
          <w:rFonts w:ascii="Times New Roman" w:hAnsi="Times New Roman" w:cs="Times New Roman"/>
          <w:sz w:val="28"/>
          <w:szCs w:val="28"/>
        </w:rPr>
        <w:t>Управлению</w:t>
      </w:r>
      <w:r w:rsidRPr="009E7080">
        <w:rPr>
          <w:rFonts w:ascii="Times New Roman" w:hAnsi="Times New Roman" w:cs="Times New Roman"/>
          <w:sz w:val="28"/>
          <w:szCs w:val="28"/>
        </w:rPr>
        <w:t xml:space="preserve"> и </w:t>
      </w:r>
      <w:r w:rsidR="00541B69">
        <w:rPr>
          <w:rFonts w:ascii="Times New Roman" w:hAnsi="Times New Roman" w:cs="Times New Roman"/>
          <w:sz w:val="28"/>
          <w:szCs w:val="28"/>
        </w:rPr>
        <w:t>У</w:t>
      </w:r>
      <w:r w:rsidRPr="009E7080">
        <w:rPr>
          <w:rFonts w:ascii="Times New Roman" w:hAnsi="Times New Roman" w:cs="Times New Roman"/>
          <w:sz w:val="28"/>
          <w:szCs w:val="28"/>
        </w:rPr>
        <w:t>чреждению.</w:t>
      </w:r>
    </w:p>
    <w:p w14:paraId="56B1EFE0" w14:textId="107C10C4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4.2. Рекомендуемый </w:t>
      </w:r>
      <w:hyperlink r:id="rId9">
        <w:r w:rsidRPr="009E7080">
          <w:rPr>
            <w:rFonts w:ascii="Times New Roman" w:hAnsi="Times New Roman" w:cs="Times New Roman"/>
            <w:color w:val="0000FF"/>
            <w:sz w:val="28"/>
            <w:szCs w:val="28"/>
          </w:rPr>
          <w:t>образец</w:t>
        </w:r>
      </w:hyperlink>
      <w:r w:rsidRPr="009E7080">
        <w:rPr>
          <w:rFonts w:ascii="Times New Roman" w:hAnsi="Times New Roman" w:cs="Times New Roman"/>
          <w:sz w:val="28"/>
          <w:szCs w:val="28"/>
        </w:rPr>
        <w:t xml:space="preserve"> изменений показателей сметы приведен в приложении </w:t>
      </w:r>
      <w:r w:rsidR="002F69DF">
        <w:rPr>
          <w:rFonts w:ascii="Times New Roman" w:hAnsi="Times New Roman" w:cs="Times New Roman"/>
          <w:sz w:val="28"/>
          <w:szCs w:val="28"/>
        </w:rPr>
        <w:t>№</w:t>
      </w:r>
      <w:r w:rsidRPr="009E7080">
        <w:rPr>
          <w:rFonts w:ascii="Times New Roman" w:hAnsi="Times New Roman" w:cs="Times New Roman"/>
          <w:sz w:val="28"/>
          <w:szCs w:val="28"/>
        </w:rPr>
        <w:t xml:space="preserve"> 2 к Общим требованиям.</w:t>
      </w:r>
    </w:p>
    <w:p w14:paraId="034C3C7F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14:paraId="1EB978A1" w14:textId="64F73646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изменяющих объемы сметных назначений в случае изменения объема лимитов бюджетных обязательств, доведенного </w:t>
      </w:r>
      <w:r w:rsidR="002F69DF">
        <w:rPr>
          <w:rFonts w:ascii="Times New Roman" w:hAnsi="Times New Roman" w:cs="Times New Roman"/>
          <w:sz w:val="28"/>
          <w:szCs w:val="28"/>
        </w:rPr>
        <w:t>Управлению</w:t>
      </w:r>
      <w:r w:rsidR="002F69DF" w:rsidRPr="009E7080">
        <w:rPr>
          <w:rFonts w:ascii="Times New Roman" w:hAnsi="Times New Roman" w:cs="Times New Roman"/>
          <w:sz w:val="28"/>
          <w:szCs w:val="28"/>
        </w:rPr>
        <w:t xml:space="preserve"> </w:t>
      </w:r>
      <w:r w:rsidRPr="009E7080">
        <w:rPr>
          <w:rFonts w:ascii="Times New Roman" w:hAnsi="Times New Roman" w:cs="Times New Roman"/>
          <w:sz w:val="28"/>
          <w:szCs w:val="28"/>
        </w:rPr>
        <w:t xml:space="preserve">и </w:t>
      </w:r>
      <w:r w:rsidR="00541B69">
        <w:rPr>
          <w:rFonts w:ascii="Times New Roman" w:hAnsi="Times New Roman" w:cs="Times New Roman"/>
          <w:sz w:val="28"/>
          <w:szCs w:val="28"/>
        </w:rPr>
        <w:t>У</w:t>
      </w:r>
      <w:r w:rsidRPr="009E7080">
        <w:rPr>
          <w:rFonts w:ascii="Times New Roman" w:hAnsi="Times New Roman" w:cs="Times New Roman"/>
          <w:sz w:val="28"/>
          <w:szCs w:val="28"/>
        </w:rPr>
        <w:t>чреждению;</w:t>
      </w:r>
    </w:p>
    <w:p w14:paraId="4C557D93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06BF4D04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73FA5968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</w:t>
      </w:r>
      <w:hyperlink w:anchor="P54">
        <w:r w:rsidRPr="009E7080"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 w:rsidRPr="009E7080">
        <w:rPr>
          <w:rFonts w:ascii="Times New Roman" w:hAnsi="Times New Roman" w:cs="Times New Roman"/>
          <w:sz w:val="28"/>
          <w:szCs w:val="28"/>
        </w:rPr>
        <w:t xml:space="preserve"> настоящего Порядка,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6644EB82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14:paraId="7D0BB676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4.3. Изменения в смету формируются на основании изменений показателей обоснований (расчетов) плановых сметных показателей, сформированных в </w:t>
      </w:r>
      <w:r w:rsidRPr="009E708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56">
        <w:r w:rsidRPr="009E7080">
          <w:rPr>
            <w:rFonts w:ascii="Times New Roman" w:hAnsi="Times New Roman" w:cs="Times New Roman"/>
            <w:color w:val="0000FF"/>
            <w:sz w:val="28"/>
            <w:szCs w:val="28"/>
          </w:rPr>
          <w:t>пунктом 2.4</w:t>
        </w:r>
      </w:hyperlink>
      <w:r w:rsidRPr="009E70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563BDB6" w14:textId="347BA095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4.4. Внесение в смету изменений, требующих изменения показателей бюджетной росписи </w:t>
      </w:r>
      <w:r w:rsidR="002F69DF">
        <w:rPr>
          <w:rFonts w:ascii="Times New Roman" w:hAnsi="Times New Roman" w:cs="Times New Roman"/>
          <w:sz w:val="28"/>
          <w:szCs w:val="28"/>
        </w:rPr>
        <w:t>Управления</w:t>
      </w:r>
      <w:r w:rsidR="002F69DF" w:rsidRPr="009E7080">
        <w:rPr>
          <w:rFonts w:ascii="Times New Roman" w:hAnsi="Times New Roman" w:cs="Times New Roman"/>
          <w:sz w:val="28"/>
          <w:szCs w:val="28"/>
        </w:rPr>
        <w:t xml:space="preserve"> </w:t>
      </w:r>
      <w:r w:rsidRPr="009E7080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утверждается после внесения изменений в бюджетную роспись </w:t>
      </w:r>
      <w:r w:rsidR="002F69DF">
        <w:rPr>
          <w:rFonts w:ascii="Times New Roman" w:hAnsi="Times New Roman" w:cs="Times New Roman"/>
          <w:sz w:val="28"/>
          <w:szCs w:val="28"/>
        </w:rPr>
        <w:t>Управления</w:t>
      </w:r>
      <w:r w:rsidRPr="009E7080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обязательств.</w:t>
      </w:r>
    </w:p>
    <w:p w14:paraId="1E71B7E0" w14:textId="4A492CA5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4.5.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 </w:t>
      </w:r>
      <w:r w:rsidR="002F69DF">
        <w:rPr>
          <w:rFonts w:ascii="Times New Roman" w:hAnsi="Times New Roman" w:cs="Times New Roman"/>
          <w:sz w:val="28"/>
          <w:szCs w:val="28"/>
        </w:rPr>
        <w:t>Управления</w:t>
      </w:r>
      <w:r w:rsidRPr="009E7080">
        <w:rPr>
          <w:rFonts w:ascii="Times New Roman" w:hAnsi="Times New Roman" w:cs="Times New Roman"/>
          <w:sz w:val="28"/>
          <w:szCs w:val="28"/>
        </w:rPr>
        <w:t xml:space="preserve">, утверждается после внесения изменений в показатели обоснований (расчетов) бюджетных ассигнований </w:t>
      </w:r>
      <w:r w:rsidR="002F69DF">
        <w:rPr>
          <w:rFonts w:ascii="Times New Roman" w:hAnsi="Times New Roman" w:cs="Times New Roman"/>
          <w:sz w:val="28"/>
          <w:szCs w:val="28"/>
        </w:rPr>
        <w:t>Управления</w:t>
      </w:r>
      <w:r w:rsidRPr="009E7080">
        <w:rPr>
          <w:rFonts w:ascii="Times New Roman" w:hAnsi="Times New Roman" w:cs="Times New Roman"/>
          <w:sz w:val="28"/>
          <w:szCs w:val="28"/>
        </w:rPr>
        <w:t>.</w:t>
      </w:r>
    </w:p>
    <w:p w14:paraId="0BA7CE2A" w14:textId="77777777" w:rsidR="009E7080" w:rsidRPr="009E7080" w:rsidRDefault="009E7080" w:rsidP="002F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80">
        <w:rPr>
          <w:rFonts w:ascii="Times New Roman" w:hAnsi="Times New Roman" w:cs="Times New Roman"/>
          <w:sz w:val="28"/>
          <w:szCs w:val="28"/>
        </w:rPr>
        <w:t xml:space="preserve">4.6. Утверждение изменений в показатели сметы и изменений обоснований (расчетов) плановых сметных показателей, приводящих к изменению сметы, осуществляется в соответствии с </w:t>
      </w:r>
      <w:hyperlink w:anchor="P63">
        <w:r w:rsidRPr="009E7080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9E70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CE72B" w14:textId="77777777" w:rsidR="009E7080" w:rsidRDefault="009E7080" w:rsidP="002F69DF">
      <w:pPr>
        <w:pStyle w:val="ConsPlusNormal"/>
        <w:jc w:val="both"/>
      </w:pPr>
    </w:p>
    <w:p w14:paraId="3AE09F3F" w14:textId="77777777" w:rsidR="009E7080" w:rsidRDefault="009E7080" w:rsidP="002F69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BE300" w14:textId="77777777" w:rsidR="00ED6425" w:rsidRDefault="00ED6425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C03B56" w14:textId="77777777" w:rsidR="00ED6425" w:rsidRDefault="00ED6425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B11EE6" w14:textId="77777777" w:rsidR="00ED6425" w:rsidRDefault="00ED6425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FB0A10" w14:textId="77777777" w:rsidR="00ED6425" w:rsidRDefault="00ED6425" w:rsidP="002F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BDDD9B" w14:textId="77777777" w:rsidR="00E86EBE" w:rsidRDefault="00E86EBE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EB5C52" w14:textId="6D23039C" w:rsidR="005110E2" w:rsidRDefault="005110E2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4E6A9C" w14:textId="225CD517" w:rsidR="00EC1068" w:rsidRDefault="00EC1068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6794EB" w14:textId="46C8D2BD" w:rsidR="00EC1068" w:rsidRDefault="00EC1068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496E8F" w14:textId="19232BE2" w:rsidR="00EC1068" w:rsidRDefault="00EC1068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573EF6" w14:textId="2F17569C" w:rsidR="00EC1068" w:rsidRDefault="00EC1068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62603C" w14:textId="3212B52A" w:rsidR="00EC1068" w:rsidRDefault="00EC1068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BCDE28" w14:textId="72A36C76" w:rsidR="00EC1068" w:rsidRDefault="00EC1068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4D319" w14:textId="3CA30CAC" w:rsidR="00EC1068" w:rsidRDefault="00EC1068" w:rsidP="002F69DF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F6E360" w14:textId="246D927A" w:rsidR="00EC1068" w:rsidRDefault="00EC1068" w:rsidP="002F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C1068" w:rsidSect="00DC6145">
      <w:footnotePr>
        <w:numFmt w:val="upperRoman"/>
        <w:numRestart w:val="eachPage"/>
      </w:footnotePr>
      <w:pgSz w:w="12240" w:h="15840"/>
      <w:pgMar w:top="851" w:right="616" w:bottom="851" w:left="12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E3E21"/>
    <w:multiLevelType w:val="hybridMultilevel"/>
    <w:tmpl w:val="F4E0C44E"/>
    <w:lvl w:ilvl="0" w:tplc="6EBCB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532928"/>
    <w:multiLevelType w:val="multilevel"/>
    <w:tmpl w:val="7D22E2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477E14"/>
    <w:multiLevelType w:val="hybridMultilevel"/>
    <w:tmpl w:val="EDE044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66333">
    <w:abstractNumId w:val="1"/>
  </w:num>
  <w:num w:numId="2" w16cid:durableId="2044750914">
    <w:abstractNumId w:val="2"/>
  </w:num>
  <w:num w:numId="3" w16cid:durableId="189747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57"/>
    <w:rsid w:val="00005D25"/>
    <w:rsid w:val="00060CAF"/>
    <w:rsid w:val="00085EA0"/>
    <w:rsid w:val="0009208D"/>
    <w:rsid w:val="000B0A9D"/>
    <w:rsid w:val="000E2208"/>
    <w:rsid w:val="00100F7A"/>
    <w:rsid w:val="001147BF"/>
    <w:rsid w:val="001A0F47"/>
    <w:rsid w:val="001A35F4"/>
    <w:rsid w:val="001B52CE"/>
    <w:rsid w:val="001D30F8"/>
    <w:rsid w:val="001F4015"/>
    <w:rsid w:val="00264148"/>
    <w:rsid w:val="002F69DF"/>
    <w:rsid w:val="00304715"/>
    <w:rsid w:val="003407B8"/>
    <w:rsid w:val="003776F5"/>
    <w:rsid w:val="003850A5"/>
    <w:rsid w:val="003F0B01"/>
    <w:rsid w:val="00421663"/>
    <w:rsid w:val="00450583"/>
    <w:rsid w:val="00450ED4"/>
    <w:rsid w:val="00485FE5"/>
    <w:rsid w:val="00497E09"/>
    <w:rsid w:val="004E7542"/>
    <w:rsid w:val="005054F6"/>
    <w:rsid w:val="005110E2"/>
    <w:rsid w:val="00522032"/>
    <w:rsid w:val="00541B69"/>
    <w:rsid w:val="00542EDA"/>
    <w:rsid w:val="00593255"/>
    <w:rsid w:val="005F12E7"/>
    <w:rsid w:val="00601B21"/>
    <w:rsid w:val="0060241A"/>
    <w:rsid w:val="0063641C"/>
    <w:rsid w:val="00684F79"/>
    <w:rsid w:val="00695BDF"/>
    <w:rsid w:val="006D64D7"/>
    <w:rsid w:val="006E293D"/>
    <w:rsid w:val="006E3FC0"/>
    <w:rsid w:val="006E45E4"/>
    <w:rsid w:val="007002A0"/>
    <w:rsid w:val="00703E2E"/>
    <w:rsid w:val="007134A0"/>
    <w:rsid w:val="007C01B7"/>
    <w:rsid w:val="00812971"/>
    <w:rsid w:val="00821E60"/>
    <w:rsid w:val="00874029"/>
    <w:rsid w:val="008A2828"/>
    <w:rsid w:val="00910099"/>
    <w:rsid w:val="00915FF9"/>
    <w:rsid w:val="00924B0E"/>
    <w:rsid w:val="00935A1F"/>
    <w:rsid w:val="00953204"/>
    <w:rsid w:val="00964715"/>
    <w:rsid w:val="00964937"/>
    <w:rsid w:val="00980F5D"/>
    <w:rsid w:val="00993E2E"/>
    <w:rsid w:val="009C35D7"/>
    <w:rsid w:val="009E7080"/>
    <w:rsid w:val="00A00827"/>
    <w:rsid w:val="00A312CC"/>
    <w:rsid w:val="00B547E9"/>
    <w:rsid w:val="00BD7BD5"/>
    <w:rsid w:val="00BE46B3"/>
    <w:rsid w:val="00C01EB2"/>
    <w:rsid w:val="00C073A8"/>
    <w:rsid w:val="00C8511E"/>
    <w:rsid w:val="00C90502"/>
    <w:rsid w:val="00CC6168"/>
    <w:rsid w:val="00D11968"/>
    <w:rsid w:val="00D27BCE"/>
    <w:rsid w:val="00D40262"/>
    <w:rsid w:val="00D64290"/>
    <w:rsid w:val="00DB68F8"/>
    <w:rsid w:val="00DC5D73"/>
    <w:rsid w:val="00DC6145"/>
    <w:rsid w:val="00E00641"/>
    <w:rsid w:val="00E14757"/>
    <w:rsid w:val="00E301B6"/>
    <w:rsid w:val="00E34D42"/>
    <w:rsid w:val="00E76138"/>
    <w:rsid w:val="00E86EBE"/>
    <w:rsid w:val="00E90646"/>
    <w:rsid w:val="00EA0BB8"/>
    <w:rsid w:val="00EC1068"/>
    <w:rsid w:val="00ED14CE"/>
    <w:rsid w:val="00ED6425"/>
    <w:rsid w:val="00EF20CB"/>
    <w:rsid w:val="00EF6940"/>
    <w:rsid w:val="00F10CD4"/>
    <w:rsid w:val="00F75D51"/>
    <w:rsid w:val="00F7773D"/>
    <w:rsid w:val="00F83677"/>
    <w:rsid w:val="00F84C2E"/>
    <w:rsid w:val="00FA6CEE"/>
    <w:rsid w:val="00FD2E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8272B0"/>
  <w15:docId w15:val="{11A8DE0B-A2B8-46F1-AA40-1649B8BC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29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005D25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Bodytext5ArialUnicodeMS85ptItalic">
    <w:name w:val="Body text (5) + Arial Unicode MS;8.5 pt;Italic"/>
    <w:basedOn w:val="Bodytext5"/>
    <w:rsid w:val="00005D25"/>
    <w:rPr>
      <w:rFonts w:ascii="Arial Unicode MS" w:eastAsia="Arial Unicode MS" w:hAnsi="Arial Unicode MS" w:cs="Arial Unicode MS"/>
      <w:i/>
      <w:iCs/>
      <w:w w:val="10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005D25"/>
    <w:pPr>
      <w:shd w:val="clear" w:color="auto" w:fill="FFFFFF"/>
      <w:spacing w:before="360" w:after="300" w:line="0" w:lineRule="atLeast"/>
    </w:pPr>
    <w:rPr>
      <w:rFonts w:ascii="Courier New" w:eastAsia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12971"/>
    <w:rPr>
      <w:color w:val="0000FF" w:themeColor="hyperlink"/>
      <w:u w:val="single"/>
    </w:rPr>
  </w:style>
  <w:style w:type="paragraph" w:customStyle="1" w:styleId="ConsPlusNormal">
    <w:name w:val="ConsPlusNormal"/>
    <w:rsid w:val="009E7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7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C80EF9714B6A991CF8561EAB2560D27F083A7B37C1CCF75B1B01940F7864CFE6146B1A18B23AAD84E0233FBE6017C19AED9A4BF148A11I3sD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C80EF9714B6A991CF8561EAB2560D27F083A7B37C1CCF75B1B01940F7864CFE6146B1A18B20AAD94E0233FBE6017C19AED9A4BF148A11I3s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54F2-6299-4A38-AF9C-8825782E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Muslim</dc:creator>
  <cp:lastModifiedBy>Али Джамалов</cp:lastModifiedBy>
  <cp:revision>2</cp:revision>
  <cp:lastPrinted>2023-07-28T12:24:00Z</cp:lastPrinted>
  <dcterms:created xsi:type="dcterms:W3CDTF">2023-08-15T07:13:00Z</dcterms:created>
  <dcterms:modified xsi:type="dcterms:W3CDTF">2023-08-15T07:13:00Z</dcterms:modified>
</cp:coreProperties>
</file>